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036" w:rsidRDefault="00063036" w:rsidP="00063036">
      <w:pPr>
        <w:spacing w:line="360" w:lineRule="auto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4003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036" w:rsidRDefault="00063036" w:rsidP="00063036">
      <w:pPr>
        <w:rPr>
          <w:b/>
          <w:sz w:val="28"/>
        </w:rPr>
      </w:pPr>
      <w:r>
        <w:rPr>
          <w:b/>
          <w:sz w:val="28"/>
        </w:rPr>
        <w:t>от ________________ № _______</w:t>
      </w:r>
    </w:p>
    <w:p w:rsidR="00063036" w:rsidRDefault="00063036" w:rsidP="00063036">
      <w:pPr>
        <w:rPr>
          <w:sz w:val="28"/>
          <w:szCs w:val="28"/>
        </w:rPr>
      </w:pPr>
    </w:p>
    <w:p w:rsidR="00063036" w:rsidRDefault="0037749B" w:rsidP="00027B34">
      <w:pPr>
        <w:ind w:right="3685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 проекте решения Думы городского округа «</w:t>
      </w:r>
      <w:r w:rsidR="00027B34" w:rsidRPr="004D5266">
        <w:rPr>
          <w:b/>
          <w:sz w:val="28"/>
          <w:szCs w:val="28"/>
        </w:rPr>
        <w:t>О внесении изменений в решение Думы городского округа Похвистнево Самарской области от 15.10.2008 №37-265 «Об утверждении коэффициентов для определения размера арендной платы за использование земельных участков, государственная собственность на которые не разграничена, находящихся  на территории городского округа Похвистнево Самарской области, и об утверждении порядка определения размера арендной платы, условий и сроков ее внесения за</w:t>
      </w:r>
      <w:proofErr w:type="gramEnd"/>
      <w:r w:rsidR="00027B34" w:rsidRPr="004D5266">
        <w:rPr>
          <w:b/>
          <w:sz w:val="28"/>
          <w:szCs w:val="28"/>
        </w:rPr>
        <w:t xml:space="preserve"> использование земельных участков, находящихся в собственности городского округа Похвистнево Самарской области»</w:t>
      </w:r>
    </w:p>
    <w:p w:rsidR="00063036" w:rsidRDefault="00063036" w:rsidP="00063036">
      <w:pPr>
        <w:spacing w:line="360" w:lineRule="auto"/>
        <w:ind w:firstLine="708"/>
        <w:jc w:val="both"/>
        <w:rPr>
          <w:sz w:val="28"/>
          <w:szCs w:val="28"/>
        </w:rPr>
      </w:pPr>
    </w:p>
    <w:p w:rsidR="00063036" w:rsidRPr="00617EF1" w:rsidRDefault="008972E4" w:rsidP="002C3267">
      <w:pPr>
        <w:pStyle w:val="a6"/>
        <w:spacing w:line="276" w:lineRule="auto"/>
        <w:ind w:firstLine="709"/>
        <w:jc w:val="both"/>
        <w:rPr>
          <w:sz w:val="28"/>
          <w:szCs w:val="28"/>
        </w:rPr>
      </w:pPr>
      <w:r w:rsidRPr="00306608">
        <w:rPr>
          <w:sz w:val="28"/>
          <w:szCs w:val="28"/>
        </w:rPr>
        <w:t xml:space="preserve">В соответствии с </w:t>
      </w:r>
      <w:r w:rsidR="002C3267" w:rsidRPr="00306608">
        <w:rPr>
          <w:sz w:val="28"/>
          <w:szCs w:val="28"/>
        </w:rPr>
        <w:t xml:space="preserve">постановлением </w:t>
      </w:r>
      <w:r w:rsidRPr="00306608">
        <w:rPr>
          <w:sz w:val="28"/>
          <w:szCs w:val="28"/>
        </w:rPr>
        <w:t xml:space="preserve">Правительства Самарской области </w:t>
      </w:r>
      <w:r w:rsidR="00131F87">
        <w:rPr>
          <w:sz w:val="28"/>
          <w:szCs w:val="28"/>
        </w:rPr>
        <w:t xml:space="preserve"> </w:t>
      </w:r>
      <w:r w:rsidR="00131F87" w:rsidRPr="00306608">
        <w:rPr>
          <w:sz w:val="28"/>
          <w:szCs w:val="28"/>
        </w:rPr>
        <w:t xml:space="preserve">от 06.08.2008 </w:t>
      </w:r>
      <w:r w:rsidRPr="00306608">
        <w:rPr>
          <w:sz w:val="28"/>
          <w:szCs w:val="28"/>
        </w:rPr>
        <w:t>№ 308 «Об утверждении Порядка определения размера арендной платы, условий и сроков ее внесения за использование земельных участков, государственная собственность на которые не разграничена, находящи</w:t>
      </w:r>
      <w:r>
        <w:rPr>
          <w:sz w:val="28"/>
          <w:szCs w:val="28"/>
        </w:rPr>
        <w:t>х</w:t>
      </w:r>
      <w:r w:rsidRPr="00306608">
        <w:rPr>
          <w:sz w:val="28"/>
          <w:szCs w:val="28"/>
        </w:rPr>
        <w:t>ся на территории Самарской области»</w:t>
      </w:r>
      <w:r w:rsidR="000379E9">
        <w:rPr>
          <w:sz w:val="28"/>
          <w:szCs w:val="28"/>
        </w:rPr>
        <w:t>, Администрация городского округа Похвистнево Самарской области</w:t>
      </w:r>
    </w:p>
    <w:p w:rsidR="00063036" w:rsidRPr="00617EF1" w:rsidRDefault="00063036" w:rsidP="00617EF1">
      <w:pPr>
        <w:pStyle w:val="a6"/>
        <w:jc w:val="both"/>
        <w:rPr>
          <w:sz w:val="28"/>
          <w:szCs w:val="28"/>
        </w:rPr>
      </w:pPr>
    </w:p>
    <w:p w:rsidR="00063036" w:rsidRDefault="00063036" w:rsidP="00617EF1">
      <w:pPr>
        <w:pStyle w:val="a6"/>
        <w:jc w:val="center"/>
        <w:rPr>
          <w:b/>
          <w:sz w:val="28"/>
          <w:szCs w:val="28"/>
        </w:rPr>
      </w:pPr>
      <w:r w:rsidRPr="00617EF1">
        <w:rPr>
          <w:b/>
          <w:sz w:val="28"/>
          <w:szCs w:val="28"/>
        </w:rPr>
        <w:t>ПОСТАНОВЛЯЕТ:</w:t>
      </w:r>
    </w:p>
    <w:p w:rsidR="00617EF1" w:rsidRPr="00617EF1" w:rsidRDefault="00617EF1" w:rsidP="00C37BA1">
      <w:pPr>
        <w:pStyle w:val="a6"/>
        <w:ind w:firstLine="709"/>
        <w:jc w:val="center"/>
        <w:rPr>
          <w:b/>
          <w:sz w:val="28"/>
          <w:szCs w:val="28"/>
        </w:rPr>
      </w:pPr>
    </w:p>
    <w:p w:rsidR="00742FF1" w:rsidRPr="00027B34" w:rsidRDefault="00742FF1" w:rsidP="00027B34">
      <w:pPr>
        <w:pStyle w:val="a5"/>
        <w:numPr>
          <w:ilvl w:val="0"/>
          <w:numId w:val="8"/>
        </w:numPr>
        <w:spacing w:line="276" w:lineRule="auto"/>
        <w:ind w:left="0" w:firstLine="709"/>
        <w:jc w:val="both"/>
        <w:rPr>
          <w:sz w:val="28"/>
          <w:szCs w:val="28"/>
        </w:rPr>
      </w:pPr>
      <w:proofErr w:type="gramStart"/>
      <w:r w:rsidRPr="00027B34">
        <w:rPr>
          <w:sz w:val="28"/>
          <w:szCs w:val="28"/>
        </w:rPr>
        <w:t>Одобрить прилагаемый проект решения Думы городского округа Похвистнево «</w:t>
      </w:r>
      <w:r w:rsidR="00027B34" w:rsidRPr="00027B34">
        <w:rPr>
          <w:sz w:val="28"/>
          <w:szCs w:val="28"/>
        </w:rPr>
        <w:t>О внесении изменений в решение Думы городского округа Похвистнево Самарской области от 15.10.2008 №</w:t>
      </w:r>
      <w:r w:rsidR="00131F87">
        <w:rPr>
          <w:sz w:val="28"/>
          <w:szCs w:val="28"/>
        </w:rPr>
        <w:t xml:space="preserve"> </w:t>
      </w:r>
      <w:r w:rsidR="00027B34" w:rsidRPr="00027B34">
        <w:rPr>
          <w:sz w:val="28"/>
          <w:szCs w:val="28"/>
        </w:rPr>
        <w:t xml:space="preserve">37-265 «Об утверждении коэффициентов для определения размера арендной платы за использование </w:t>
      </w:r>
      <w:r w:rsidR="00027B34" w:rsidRPr="00027B34">
        <w:rPr>
          <w:sz w:val="28"/>
          <w:szCs w:val="28"/>
        </w:rPr>
        <w:lastRenderedPageBreak/>
        <w:t>земельных участков, государственная собственность на которые не разграничена, находящихся  на территории городского округа Похвистнево Самарской области, и об утверждении порядка определения размера арендной платы, условий и сроков ее</w:t>
      </w:r>
      <w:proofErr w:type="gramEnd"/>
      <w:r w:rsidR="00027B34" w:rsidRPr="00027B34">
        <w:rPr>
          <w:sz w:val="28"/>
          <w:szCs w:val="28"/>
        </w:rPr>
        <w:t xml:space="preserve"> внесения за использование земельных участков, находящихся в собственности городского округа Похвистнево Самарской области»</w:t>
      </w:r>
      <w:r w:rsidRPr="00027B34">
        <w:rPr>
          <w:sz w:val="28"/>
          <w:szCs w:val="28"/>
        </w:rPr>
        <w:t xml:space="preserve"> и направить его на рассмотрение Думы городского округа Похвистнево.</w:t>
      </w:r>
    </w:p>
    <w:p w:rsidR="007B3266" w:rsidRPr="00027B34" w:rsidRDefault="007B3266" w:rsidP="00027B34">
      <w:pPr>
        <w:pStyle w:val="a6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027B34">
        <w:rPr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Pr="00027B34">
        <w:rPr>
          <w:sz w:val="28"/>
          <w:szCs w:val="28"/>
        </w:rPr>
        <w:t xml:space="preserve"> </w:t>
      </w:r>
      <w:r w:rsidR="00BF2B19">
        <w:rPr>
          <w:sz w:val="28"/>
          <w:szCs w:val="28"/>
        </w:rPr>
        <w:t>П</w:t>
      </w:r>
      <w:proofErr w:type="gramEnd"/>
      <w:r w:rsidR="00BF2B19">
        <w:rPr>
          <w:sz w:val="28"/>
          <w:szCs w:val="28"/>
        </w:rPr>
        <w:t xml:space="preserve">ервого </w:t>
      </w:r>
      <w:r w:rsidRPr="00027B34">
        <w:rPr>
          <w:sz w:val="28"/>
          <w:szCs w:val="28"/>
        </w:rPr>
        <w:t>заместителя Главы городского округа</w:t>
      </w:r>
      <w:r w:rsidR="008972E4" w:rsidRPr="00027B34">
        <w:rPr>
          <w:sz w:val="28"/>
          <w:szCs w:val="28"/>
        </w:rPr>
        <w:t xml:space="preserve"> </w:t>
      </w:r>
      <w:r w:rsidR="00BF2B19">
        <w:rPr>
          <w:sz w:val="28"/>
          <w:szCs w:val="28"/>
        </w:rPr>
        <w:t>Е.А.</w:t>
      </w:r>
      <w:r w:rsidR="00131F87">
        <w:rPr>
          <w:sz w:val="28"/>
          <w:szCs w:val="28"/>
        </w:rPr>
        <w:t xml:space="preserve"> </w:t>
      </w:r>
      <w:r w:rsidR="00BF2B19">
        <w:rPr>
          <w:sz w:val="28"/>
          <w:szCs w:val="28"/>
        </w:rPr>
        <w:t>Пензина</w:t>
      </w:r>
      <w:r w:rsidR="00CB5FB4" w:rsidRPr="00027B34">
        <w:rPr>
          <w:sz w:val="28"/>
          <w:szCs w:val="28"/>
        </w:rPr>
        <w:t>.</w:t>
      </w:r>
    </w:p>
    <w:p w:rsidR="007B3266" w:rsidRPr="000379E9" w:rsidRDefault="007B3266" w:rsidP="002C3267">
      <w:pPr>
        <w:pStyle w:val="a5"/>
        <w:spacing w:line="360" w:lineRule="auto"/>
        <w:ind w:left="709"/>
        <w:jc w:val="both"/>
        <w:rPr>
          <w:sz w:val="28"/>
          <w:szCs w:val="28"/>
        </w:rPr>
      </w:pPr>
    </w:p>
    <w:p w:rsidR="00063036" w:rsidRDefault="00063036" w:rsidP="002C3267">
      <w:pPr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063036" w:rsidRDefault="00063036" w:rsidP="002C3267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городского округа                       </w:t>
      </w:r>
      <w:r w:rsidR="00027B34">
        <w:rPr>
          <w:b/>
          <w:sz w:val="28"/>
          <w:szCs w:val="28"/>
        </w:rPr>
        <w:t xml:space="preserve">                             </w:t>
      </w:r>
      <w:r w:rsidR="001741BA">
        <w:rPr>
          <w:b/>
          <w:sz w:val="28"/>
          <w:szCs w:val="28"/>
        </w:rPr>
        <w:t xml:space="preserve">          </w:t>
      </w:r>
      <w:r w:rsidR="00BF2B19">
        <w:rPr>
          <w:b/>
          <w:sz w:val="28"/>
          <w:szCs w:val="28"/>
        </w:rPr>
        <w:t>С.П.</w:t>
      </w:r>
      <w:r w:rsidR="001741BA">
        <w:rPr>
          <w:b/>
          <w:sz w:val="28"/>
          <w:szCs w:val="28"/>
        </w:rPr>
        <w:t xml:space="preserve"> </w:t>
      </w:r>
      <w:r w:rsidR="00BF2B19">
        <w:rPr>
          <w:b/>
          <w:sz w:val="28"/>
          <w:szCs w:val="28"/>
        </w:rPr>
        <w:t>Попов</w:t>
      </w:r>
    </w:p>
    <w:p w:rsidR="00D909F4" w:rsidRDefault="00D909F4" w:rsidP="002C3267">
      <w:pPr>
        <w:spacing w:line="360" w:lineRule="auto"/>
        <w:jc w:val="both"/>
        <w:rPr>
          <w:b/>
          <w:sz w:val="28"/>
          <w:szCs w:val="28"/>
        </w:rPr>
      </w:pPr>
    </w:p>
    <w:p w:rsidR="00131F87" w:rsidRDefault="00131F87" w:rsidP="001C507C">
      <w:pPr>
        <w:jc w:val="both"/>
      </w:pPr>
    </w:p>
    <w:p w:rsidR="00B05E83" w:rsidRDefault="00B05E83" w:rsidP="001C507C">
      <w:pPr>
        <w:pStyle w:val="a5"/>
        <w:widowControl w:val="0"/>
        <w:numPr>
          <w:ilvl w:val="0"/>
          <w:numId w:val="9"/>
        </w:numPr>
        <w:suppressAutoHyphens/>
        <w:jc w:val="both"/>
      </w:pPr>
    </w:p>
    <w:p w:rsidR="00B05E83" w:rsidRDefault="00B05E83" w:rsidP="001C507C">
      <w:pPr>
        <w:pStyle w:val="a5"/>
        <w:widowControl w:val="0"/>
        <w:numPr>
          <w:ilvl w:val="0"/>
          <w:numId w:val="9"/>
        </w:numPr>
        <w:suppressAutoHyphens/>
        <w:jc w:val="both"/>
      </w:pPr>
    </w:p>
    <w:p w:rsidR="00B05E83" w:rsidRDefault="00B05E83" w:rsidP="001C507C">
      <w:pPr>
        <w:pStyle w:val="a5"/>
        <w:widowControl w:val="0"/>
        <w:numPr>
          <w:ilvl w:val="0"/>
          <w:numId w:val="9"/>
        </w:numPr>
        <w:suppressAutoHyphens/>
        <w:jc w:val="both"/>
      </w:pPr>
    </w:p>
    <w:p w:rsidR="00B05E83" w:rsidRDefault="00B05E83" w:rsidP="001C507C">
      <w:pPr>
        <w:pStyle w:val="a5"/>
        <w:widowControl w:val="0"/>
        <w:numPr>
          <w:ilvl w:val="0"/>
          <w:numId w:val="9"/>
        </w:numPr>
        <w:suppressAutoHyphens/>
        <w:jc w:val="both"/>
      </w:pPr>
    </w:p>
    <w:p w:rsidR="00B05E83" w:rsidRDefault="00B05E83" w:rsidP="001C507C">
      <w:pPr>
        <w:pStyle w:val="a5"/>
        <w:widowControl w:val="0"/>
        <w:numPr>
          <w:ilvl w:val="0"/>
          <w:numId w:val="9"/>
        </w:numPr>
        <w:suppressAutoHyphens/>
        <w:jc w:val="both"/>
      </w:pPr>
    </w:p>
    <w:p w:rsidR="00B05E83" w:rsidRDefault="00B05E83" w:rsidP="001C507C">
      <w:pPr>
        <w:pStyle w:val="a5"/>
        <w:widowControl w:val="0"/>
        <w:numPr>
          <w:ilvl w:val="0"/>
          <w:numId w:val="9"/>
        </w:numPr>
        <w:suppressAutoHyphens/>
        <w:jc w:val="both"/>
      </w:pPr>
    </w:p>
    <w:p w:rsidR="00B05E83" w:rsidRDefault="00B05E83" w:rsidP="001C507C">
      <w:pPr>
        <w:pStyle w:val="a5"/>
        <w:widowControl w:val="0"/>
        <w:numPr>
          <w:ilvl w:val="0"/>
          <w:numId w:val="9"/>
        </w:numPr>
        <w:suppressAutoHyphens/>
        <w:jc w:val="both"/>
      </w:pPr>
    </w:p>
    <w:p w:rsidR="00B05E83" w:rsidRDefault="00B05E83" w:rsidP="001C507C">
      <w:pPr>
        <w:pStyle w:val="a5"/>
        <w:widowControl w:val="0"/>
        <w:numPr>
          <w:ilvl w:val="0"/>
          <w:numId w:val="9"/>
        </w:numPr>
        <w:suppressAutoHyphens/>
        <w:jc w:val="both"/>
      </w:pPr>
    </w:p>
    <w:p w:rsidR="00B05E83" w:rsidRDefault="00B05E83" w:rsidP="001C507C">
      <w:pPr>
        <w:pStyle w:val="a5"/>
        <w:widowControl w:val="0"/>
        <w:numPr>
          <w:ilvl w:val="0"/>
          <w:numId w:val="9"/>
        </w:numPr>
        <w:suppressAutoHyphens/>
        <w:jc w:val="both"/>
      </w:pPr>
    </w:p>
    <w:p w:rsidR="00B05E83" w:rsidRDefault="00B05E83" w:rsidP="001C507C">
      <w:pPr>
        <w:pStyle w:val="a5"/>
        <w:widowControl w:val="0"/>
        <w:numPr>
          <w:ilvl w:val="0"/>
          <w:numId w:val="9"/>
        </w:numPr>
        <w:suppressAutoHyphens/>
        <w:jc w:val="both"/>
      </w:pPr>
    </w:p>
    <w:p w:rsidR="00B05E83" w:rsidRDefault="00B05E83" w:rsidP="001C507C">
      <w:pPr>
        <w:pStyle w:val="a5"/>
        <w:widowControl w:val="0"/>
        <w:numPr>
          <w:ilvl w:val="0"/>
          <w:numId w:val="9"/>
        </w:numPr>
        <w:suppressAutoHyphens/>
        <w:jc w:val="both"/>
      </w:pPr>
    </w:p>
    <w:p w:rsidR="00B05E83" w:rsidRDefault="00B05E83" w:rsidP="001C507C">
      <w:pPr>
        <w:pStyle w:val="a5"/>
        <w:widowControl w:val="0"/>
        <w:numPr>
          <w:ilvl w:val="0"/>
          <w:numId w:val="9"/>
        </w:numPr>
        <w:suppressAutoHyphens/>
        <w:jc w:val="both"/>
      </w:pPr>
    </w:p>
    <w:p w:rsidR="00B05E83" w:rsidRDefault="00B05E83" w:rsidP="001C507C">
      <w:pPr>
        <w:pStyle w:val="a5"/>
        <w:widowControl w:val="0"/>
        <w:numPr>
          <w:ilvl w:val="0"/>
          <w:numId w:val="9"/>
        </w:numPr>
        <w:suppressAutoHyphens/>
        <w:jc w:val="both"/>
      </w:pPr>
    </w:p>
    <w:p w:rsidR="00B05E83" w:rsidRDefault="00B05E83" w:rsidP="001C507C">
      <w:pPr>
        <w:pStyle w:val="a5"/>
        <w:widowControl w:val="0"/>
        <w:numPr>
          <w:ilvl w:val="0"/>
          <w:numId w:val="9"/>
        </w:numPr>
        <w:suppressAutoHyphens/>
        <w:jc w:val="both"/>
      </w:pPr>
    </w:p>
    <w:p w:rsidR="00B05E83" w:rsidRDefault="00B05E83" w:rsidP="001C507C">
      <w:pPr>
        <w:pStyle w:val="a5"/>
        <w:widowControl w:val="0"/>
        <w:numPr>
          <w:ilvl w:val="0"/>
          <w:numId w:val="9"/>
        </w:numPr>
        <w:suppressAutoHyphens/>
        <w:jc w:val="both"/>
      </w:pPr>
    </w:p>
    <w:p w:rsidR="00B05E83" w:rsidRDefault="00B05E83" w:rsidP="00AF433A">
      <w:pPr>
        <w:widowControl w:val="0"/>
        <w:suppressAutoHyphens/>
        <w:jc w:val="both"/>
      </w:pPr>
    </w:p>
    <w:p w:rsidR="00AF433A" w:rsidRDefault="00AF433A" w:rsidP="00AF433A">
      <w:pPr>
        <w:widowControl w:val="0"/>
        <w:suppressAutoHyphens/>
        <w:jc w:val="both"/>
      </w:pPr>
    </w:p>
    <w:p w:rsidR="00AF433A" w:rsidRDefault="00AF433A" w:rsidP="00AF433A">
      <w:pPr>
        <w:widowControl w:val="0"/>
        <w:suppressAutoHyphens/>
        <w:jc w:val="both"/>
      </w:pPr>
    </w:p>
    <w:p w:rsidR="00AF433A" w:rsidRDefault="00AF433A" w:rsidP="00AF433A">
      <w:pPr>
        <w:widowControl w:val="0"/>
        <w:suppressAutoHyphens/>
        <w:jc w:val="both"/>
      </w:pPr>
    </w:p>
    <w:p w:rsidR="00AF433A" w:rsidRDefault="00AF433A" w:rsidP="00AF433A">
      <w:pPr>
        <w:widowControl w:val="0"/>
        <w:suppressAutoHyphens/>
        <w:jc w:val="both"/>
      </w:pPr>
    </w:p>
    <w:p w:rsidR="00AF433A" w:rsidRDefault="00AF433A" w:rsidP="00AF433A">
      <w:pPr>
        <w:widowControl w:val="0"/>
        <w:suppressAutoHyphens/>
        <w:jc w:val="both"/>
      </w:pPr>
    </w:p>
    <w:p w:rsidR="00AF433A" w:rsidRDefault="00AF433A" w:rsidP="00AF433A">
      <w:pPr>
        <w:widowControl w:val="0"/>
        <w:suppressAutoHyphens/>
        <w:jc w:val="both"/>
      </w:pPr>
    </w:p>
    <w:p w:rsidR="00AF433A" w:rsidRDefault="00AF433A" w:rsidP="00AF433A">
      <w:pPr>
        <w:widowControl w:val="0"/>
        <w:suppressAutoHyphens/>
        <w:jc w:val="both"/>
      </w:pPr>
    </w:p>
    <w:p w:rsidR="00AF433A" w:rsidRDefault="00AF433A" w:rsidP="00AF433A">
      <w:pPr>
        <w:widowControl w:val="0"/>
        <w:suppressAutoHyphens/>
        <w:jc w:val="both"/>
      </w:pPr>
    </w:p>
    <w:p w:rsidR="00AF433A" w:rsidRDefault="00AF433A" w:rsidP="00AF433A">
      <w:pPr>
        <w:widowControl w:val="0"/>
        <w:suppressAutoHyphens/>
        <w:jc w:val="both"/>
      </w:pPr>
    </w:p>
    <w:p w:rsidR="00B05E83" w:rsidRDefault="00B05E83" w:rsidP="001C507C">
      <w:pPr>
        <w:pStyle w:val="a5"/>
        <w:widowControl w:val="0"/>
        <w:numPr>
          <w:ilvl w:val="0"/>
          <w:numId w:val="9"/>
        </w:numPr>
        <w:suppressAutoHyphens/>
        <w:jc w:val="both"/>
      </w:pPr>
    </w:p>
    <w:p w:rsidR="00B05E83" w:rsidRDefault="00B05E83" w:rsidP="001C507C">
      <w:pPr>
        <w:pStyle w:val="a5"/>
        <w:widowControl w:val="0"/>
        <w:numPr>
          <w:ilvl w:val="0"/>
          <w:numId w:val="9"/>
        </w:numPr>
        <w:suppressAutoHyphens/>
        <w:jc w:val="both"/>
      </w:pPr>
    </w:p>
    <w:p w:rsidR="00B05E83" w:rsidRDefault="00B05E83" w:rsidP="001C507C">
      <w:pPr>
        <w:pStyle w:val="a5"/>
        <w:widowControl w:val="0"/>
        <w:numPr>
          <w:ilvl w:val="0"/>
          <w:numId w:val="9"/>
        </w:numPr>
        <w:suppressAutoHyphens/>
        <w:jc w:val="both"/>
      </w:pPr>
    </w:p>
    <w:p w:rsidR="00B05E83" w:rsidRDefault="00B05E83" w:rsidP="001C507C">
      <w:pPr>
        <w:pStyle w:val="a5"/>
        <w:widowControl w:val="0"/>
        <w:numPr>
          <w:ilvl w:val="0"/>
          <w:numId w:val="9"/>
        </w:numPr>
        <w:suppressAutoHyphens/>
        <w:jc w:val="both"/>
      </w:pPr>
    </w:p>
    <w:p w:rsidR="00B05E83" w:rsidRDefault="00B05E83" w:rsidP="00367187">
      <w:pPr>
        <w:pStyle w:val="a5"/>
        <w:widowControl w:val="0"/>
        <w:numPr>
          <w:ilvl w:val="0"/>
          <w:numId w:val="9"/>
        </w:numPr>
        <w:suppressAutoHyphens/>
        <w:jc w:val="both"/>
      </w:pPr>
    </w:p>
    <w:p w:rsidR="00B05E83" w:rsidRDefault="00AF433A" w:rsidP="001C507C">
      <w:pPr>
        <w:pStyle w:val="a5"/>
        <w:widowControl w:val="0"/>
        <w:numPr>
          <w:ilvl w:val="0"/>
          <w:numId w:val="9"/>
        </w:numPr>
        <w:suppressAutoHyphens/>
        <w:jc w:val="both"/>
      </w:pPr>
      <w:r>
        <w:t>Е.А. Елисеева 21765</w:t>
      </w:r>
    </w:p>
    <w:p w:rsidR="00AF433A" w:rsidRDefault="00367187" w:rsidP="00B05E83">
      <w:r>
        <w:t>Копия верна:</w:t>
      </w:r>
    </w:p>
    <w:p w:rsidR="00367187" w:rsidRDefault="00367187" w:rsidP="00B05E83">
      <w:r>
        <w:t xml:space="preserve">Начальник организационного отдела                                                                     И.В. </w:t>
      </w:r>
      <w:proofErr w:type="spellStart"/>
      <w:r>
        <w:t>Семкина</w:t>
      </w:r>
      <w:proofErr w:type="spellEnd"/>
    </w:p>
    <w:p w:rsidR="00AF433A" w:rsidRDefault="00AF433A" w:rsidP="00B05E83"/>
    <w:p w:rsidR="00B05E83" w:rsidRPr="00B05E83" w:rsidRDefault="00B05E83" w:rsidP="00B05E83">
      <w:r w:rsidRPr="00B05E83">
        <w:lastRenderedPageBreak/>
        <w:t>ПРОЕКТ</w:t>
      </w:r>
    </w:p>
    <w:p w:rsidR="00B05E83" w:rsidRPr="00147563" w:rsidRDefault="00B05E83" w:rsidP="00B05E83">
      <w:pPr>
        <w:tabs>
          <w:tab w:val="left" w:pos="993"/>
        </w:tabs>
        <w:spacing w:line="276" w:lineRule="auto"/>
        <w:jc w:val="center"/>
        <w:rPr>
          <w:b/>
          <w:spacing w:val="19"/>
          <w:sz w:val="28"/>
          <w:szCs w:val="28"/>
        </w:rPr>
      </w:pPr>
      <w:r>
        <w:rPr>
          <w:b/>
          <w:noProof/>
          <w:spacing w:val="19"/>
          <w:sz w:val="28"/>
          <w:szCs w:val="28"/>
        </w:rPr>
        <w:drawing>
          <wp:inline distT="0" distB="0" distL="0" distR="0">
            <wp:extent cx="666750" cy="733425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5E83" w:rsidRPr="00147563" w:rsidRDefault="00B05E83" w:rsidP="00B05E83">
      <w:pPr>
        <w:tabs>
          <w:tab w:val="left" w:pos="993"/>
        </w:tabs>
        <w:spacing w:line="276" w:lineRule="auto"/>
        <w:jc w:val="center"/>
        <w:rPr>
          <w:b/>
          <w:sz w:val="32"/>
          <w:szCs w:val="32"/>
        </w:rPr>
      </w:pPr>
    </w:p>
    <w:p w:rsidR="00B05E83" w:rsidRPr="00147563" w:rsidRDefault="00B05E83" w:rsidP="00B05E83">
      <w:pPr>
        <w:tabs>
          <w:tab w:val="left" w:pos="993"/>
        </w:tabs>
        <w:spacing w:line="276" w:lineRule="auto"/>
        <w:jc w:val="center"/>
        <w:rPr>
          <w:b/>
          <w:sz w:val="32"/>
          <w:szCs w:val="32"/>
        </w:rPr>
      </w:pPr>
      <w:r w:rsidRPr="00147563">
        <w:rPr>
          <w:b/>
          <w:sz w:val="32"/>
          <w:szCs w:val="32"/>
        </w:rPr>
        <w:t>Д У М А</w:t>
      </w:r>
    </w:p>
    <w:p w:rsidR="00B05E83" w:rsidRPr="00147563" w:rsidRDefault="00B05E83" w:rsidP="00B05E83">
      <w:pPr>
        <w:tabs>
          <w:tab w:val="left" w:pos="993"/>
        </w:tabs>
        <w:spacing w:line="276" w:lineRule="auto"/>
        <w:jc w:val="center"/>
        <w:rPr>
          <w:b/>
        </w:rPr>
      </w:pPr>
      <w:r w:rsidRPr="00147563">
        <w:rPr>
          <w:b/>
        </w:rPr>
        <w:t>ГОРОДСКОГО ОКРУГА ПОХВИСТНЕВО</w:t>
      </w:r>
    </w:p>
    <w:p w:rsidR="00B05E83" w:rsidRPr="00147563" w:rsidRDefault="00B05E83" w:rsidP="00B05E83">
      <w:pPr>
        <w:tabs>
          <w:tab w:val="left" w:pos="993"/>
        </w:tabs>
        <w:spacing w:line="276" w:lineRule="auto"/>
        <w:jc w:val="center"/>
        <w:rPr>
          <w:b/>
        </w:rPr>
      </w:pPr>
      <w:r w:rsidRPr="00147563">
        <w:rPr>
          <w:b/>
        </w:rPr>
        <w:t>САМАРСКОЙ ОБЛАСТИ</w:t>
      </w:r>
    </w:p>
    <w:p w:rsidR="00B05E83" w:rsidRPr="00147563" w:rsidRDefault="00B05E83" w:rsidP="00B05E83">
      <w:pPr>
        <w:tabs>
          <w:tab w:val="left" w:pos="993"/>
        </w:tabs>
        <w:spacing w:line="276" w:lineRule="auto"/>
        <w:jc w:val="center"/>
        <w:rPr>
          <w:b/>
        </w:rPr>
      </w:pPr>
      <w:r w:rsidRPr="00147563">
        <w:rPr>
          <w:b/>
        </w:rPr>
        <w:t>ПЯТОГО СОЗЫВА</w:t>
      </w:r>
    </w:p>
    <w:p w:rsidR="00B05E83" w:rsidRPr="00147563" w:rsidRDefault="00B05E83" w:rsidP="00B05E83">
      <w:pPr>
        <w:tabs>
          <w:tab w:val="left" w:pos="993"/>
        </w:tabs>
        <w:spacing w:line="276" w:lineRule="auto"/>
        <w:jc w:val="center"/>
      </w:pPr>
    </w:p>
    <w:p w:rsidR="00B05E83" w:rsidRPr="00147563" w:rsidRDefault="00B05E83" w:rsidP="00B05E83">
      <w:pPr>
        <w:tabs>
          <w:tab w:val="left" w:pos="993"/>
        </w:tabs>
        <w:spacing w:line="276" w:lineRule="auto"/>
        <w:jc w:val="center"/>
        <w:rPr>
          <w:b/>
          <w:sz w:val="28"/>
          <w:szCs w:val="28"/>
        </w:rPr>
      </w:pPr>
      <w:proofErr w:type="gramStart"/>
      <w:r w:rsidRPr="00147563">
        <w:rPr>
          <w:b/>
          <w:sz w:val="28"/>
          <w:szCs w:val="28"/>
        </w:rPr>
        <w:t>Р</w:t>
      </w:r>
      <w:proofErr w:type="gramEnd"/>
      <w:r w:rsidRPr="00147563">
        <w:rPr>
          <w:b/>
          <w:sz w:val="28"/>
          <w:szCs w:val="28"/>
        </w:rPr>
        <w:t xml:space="preserve"> Е Ш Е Н И Е</w:t>
      </w:r>
    </w:p>
    <w:p w:rsidR="00B05E83" w:rsidRPr="00147563" w:rsidRDefault="00B05E83" w:rsidP="00B05E83">
      <w:pPr>
        <w:tabs>
          <w:tab w:val="left" w:pos="993"/>
        </w:tabs>
        <w:spacing w:line="276" w:lineRule="auto"/>
        <w:rPr>
          <w:sz w:val="28"/>
          <w:szCs w:val="28"/>
        </w:rPr>
      </w:pPr>
    </w:p>
    <w:p w:rsidR="00B05E83" w:rsidRPr="00147563" w:rsidRDefault="00B05E83" w:rsidP="00B05E83">
      <w:pPr>
        <w:tabs>
          <w:tab w:val="left" w:pos="993"/>
        </w:tabs>
        <w:spacing w:line="276" w:lineRule="auto"/>
        <w:rPr>
          <w:sz w:val="28"/>
          <w:szCs w:val="28"/>
        </w:rPr>
      </w:pPr>
      <w:r w:rsidRPr="00147563">
        <w:rPr>
          <w:sz w:val="28"/>
          <w:szCs w:val="28"/>
        </w:rPr>
        <w:t xml:space="preserve">от  </w:t>
      </w:r>
      <w:r>
        <w:rPr>
          <w:sz w:val="28"/>
          <w:szCs w:val="28"/>
        </w:rPr>
        <w:t xml:space="preserve">_______  </w:t>
      </w:r>
      <w:proofErr w:type="spellStart"/>
      <w:r w:rsidR="00DD5EE4">
        <w:rPr>
          <w:sz w:val="28"/>
          <w:szCs w:val="28"/>
        </w:rPr>
        <w:t>_______</w:t>
      </w:r>
      <w:r w:rsidRPr="00147563">
        <w:rPr>
          <w:sz w:val="28"/>
          <w:szCs w:val="28"/>
        </w:rPr>
        <w:t>года</w:t>
      </w:r>
      <w:proofErr w:type="spellEnd"/>
      <w:r w:rsidRPr="00147563">
        <w:rPr>
          <w:sz w:val="28"/>
          <w:szCs w:val="28"/>
        </w:rPr>
        <w:t xml:space="preserve">                                                                           №</w:t>
      </w:r>
      <w:r>
        <w:rPr>
          <w:sz w:val="28"/>
          <w:szCs w:val="28"/>
        </w:rPr>
        <w:t>_____</w:t>
      </w:r>
    </w:p>
    <w:p w:rsidR="00DD5EE4" w:rsidRPr="00147563" w:rsidRDefault="00DD5EE4" w:rsidP="00B05E83">
      <w:pPr>
        <w:tabs>
          <w:tab w:val="left" w:pos="993"/>
        </w:tabs>
        <w:spacing w:line="276" w:lineRule="auto"/>
        <w:jc w:val="center"/>
        <w:rPr>
          <w:sz w:val="28"/>
          <w:szCs w:val="28"/>
        </w:rPr>
      </w:pPr>
    </w:p>
    <w:p w:rsidR="00B05E83" w:rsidRDefault="00B05E83" w:rsidP="00B05E83">
      <w:pPr>
        <w:shd w:val="clear" w:color="auto" w:fill="FFFFFF"/>
        <w:ind w:left="284" w:right="284"/>
        <w:jc w:val="center"/>
        <w:rPr>
          <w:b/>
          <w:spacing w:val="-1"/>
          <w:sz w:val="28"/>
          <w:szCs w:val="28"/>
        </w:rPr>
      </w:pPr>
      <w:r w:rsidRPr="00147563">
        <w:rPr>
          <w:b/>
          <w:spacing w:val="-1"/>
          <w:sz w:val="28"/>
          <w:szCs w:val="28"/>
        </w:rPr>
        <w:t>О</w:t>
      </w:r>
      <w:r w:rsidRPr="00B05E83">
        <w:rPr>
          <w:b/>
          <w:spacing w:val="-1"/>
          <w:sz w:val="28"/>
          <w:szCs w:val="28"/>
        </w:rPr>
        <w:t xml:space="preserve"> внесении изменений в решение Думы городского округа Похвистнево Самарской области от 15.10.2008 № 37-265 </w:t>
      </w:r>
    </w:p>
    <w:p w:rsidR="00B05E83" w:rsidRDefault="00B05E83" w:rsidP="00B05E83">
      <w:pPr>
        <w:shd w:val="clear" w:color="auto" w:fill="FFFFFF"/>
        <w:ind w:left="284" w:right="284"/>
        <w:jc w:val="center"/>
        <w:rPr>
          <w:b/>
          <w:spacing w:val="-1"/>
          <w:sz w:val="28"/>
          <w:szCs w:val="28"/>
        </w:rPr>
      </w:pPr>
      <w:r w:rsidRPr="00B05E83">
        <w:rPr>
          <w:b/>
          <w:spacing w:val="-1"/>
          <w:sz w:val="28"/>
          <w:szCs w:val="28"/>
        </w:rPr>
        <w:t xml:space="preserve">«Об утверждении коэффициентов для определения размера </w:t>
      </w:r>
    </w:p>
    <w:p w:rsidR="00B05E83" w:rsidRDefault="00B05E83" w:rsidP="00B05E83">
      <w:pPr>
        <w:shd w:val="clear" w:color="auto" w:fill="FFFFFF"/>
        <w:ind w:left="284" w:right="284"/>
        <w:jc w:val="center"/>
        <w:rPr>
          <w:b/>
          <w:spacing w:val="-1"/>
          <w:sz w:val="28"/>
          <w:szCs w:val="28"/>
        </w:rPr>
      </w:pPr>
      <w:proofErr w:type="gramStart"/>
      <w:r w:rsidRPr="00B05E83">
        <w:rPr>
          <w:b/>
          <w:spacing w:val="-1"/>
          <w:sz w:val="28"/>
          <w:szCs w:val="28"/>
        </w:rPr>
        <w:t>арендной платы за использование земельных участков, государственная собственность на которые не разграничена, находящихся  на территории городского округа Похвистнево Самарской области, и об утверждении порядка определения размера арендной платы, условий и сроков ее внесения за использование земельных участков, находящихся в собственности</w:t>
      </w:r>
      <w:proofErr w:type="gramEnd"/>
    </w:p>
    <w:p w:rsidR="00B05E83" w:rsidRPr="00147563" w:rsidRDefault="00B05E83" w:rsidP="00B05E83">
      <w:pPr>
        <w:shd w:val="clear" w:color="auto" w:fill="FFFFFF"/>
        <w:ind w:left="284" w:right="284"/>
        <w:jc w:val="center"/>
        <w:rPr>
          <w:b/>
          <w:spacing w:val="-1"/>
          <w:sz w:val="28"/>
          <w:szCs w:val="28"/>
        </w:rPr>
      </w:pPr>
      <w:r w:rsidRPr="00B05E83">
        <w:rPr>
          <w:b/>
          <w:spacing w:val="-1"/>
          <w:sz w:val="28"/>
          <w:szCs w:val="28"/>
        </w:rPr>
        <w:t xml:space="preserve">городского округа Похвистнево Самарской области </w:t>
      </w:r>
    </w:p>
    <w:p w:rsidR="00B05E83" w:rsidRDefault="00B05E83" w:rsidP="00B05E83">
      <w:pPr>
        <w:shd w:val="clear" w:color="auto" w:fill="FFFFFF"/>
        <w:spacing w:line="276" w:lineRule="auto"/>
        <w:ind w:firstLine="720"/>
        <w:jc w:val="both"/>
        <w:rPr>
          <w:sz w:val="28"/>
          <w:szCs w:val="28"/>
        </w:rPr>
      </w:pPr>
    </w:p>
    <w:p w:rsidR="00B05E83" w:rsidRPr="00147563" w:rsidRDefault="00B05E83" w:rsidP="00DD5EE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DD5EE4" w:rsidRPr="00E9218E">
        <w:rPr>
          <w:rFonts w:eastAsiaTheme="minorHAnsi"/>
          <w:sz w:val="28"/>
          <w:szCs w:val="28"/>
          <w:lang w:eastAsia="en-US"/>
        </w:rPr>
        <w:t xml:space="preserve">В соответствии с </w:t>
      </w:r>
      <w:hyperlink r:id="rId10" w:history="1">
        <w:r w:rsidR="00DD5EE4" w:rsidRPr="00E9218E">
          <w:rPr>
            <w:rFonts w:eastAsiaTheme="minorHAnsi"/>
            <w:color w:val="0000FF"/>
            <w:sz w:val="28"/>
            <w:szCs w:val="28"/>
            <w:lang w:eastAsia="en-US"/>
          </w:rPr>
          <w:t>пунктом 3 статьи 39.7</w:t>
        </w:r>
      </w:hyperlink>
      <w:r w:rsidR="00DD5EE4" w:rsidRPr="00E9218E">
        <w:rPr>
          <w:rFonts w:eastAsiaTheme="minorHAnsi"/>
          <w:sz w:val="28"/>
          <w:szCs w:val="28"/>
          <w:lang w:eastAsia="en-US"/>
        </w:rPr>
        <w:t xml:space="preserve"> Земельного кодекса Российской Федерации,</w:t>
      </w:r>
      <w:r w:rsidR="00DD5EE4">
        <w:rPr>
          <w:rFonts w:eastAsiaTheme="minorHAnsi"/>
          <w:sz w:val="28"/>
          <w:szCs w:val="28"/>
          <w:lang w:eastAsia="en-US"/>
        </w:rPr>
        <w:t xml:space="preserve"> Постановлением Правительства Самарской области № 308 от 06.08.2008 «Об утверждении Порядка определения размера арендной платы, условий и сроков ее внесения за использование земельных участков, государственная собственность на которые не разграничена, находящихся на территории Самарской области», </w:t>
      </w:r>
      <w:r w:rsidR="00DD5EE4" w:rsidRPr="00DD5EE4">
        <w:rPr>
          <w:rFonts w:eastAsiaTheme="minorHAnsi"/>
          <w:sz w:val="28"/>
          <w:szCs w:val="28"/>
          <w:lang w:eastAsia="en-US"/>
        </w:rPr>
        <w:t xml:space="preserve">руководствуясь </w:t>
      </w:r>
      <w:r w:rsidRPr="00DD5EE4">
        <w:rPr>
          <w:sz w:val="28"/>
          <w:szCs w:val="28"/>
        </w:rPr>
        <w:t>Уставом городского округ</w:t>
      </w:r>
      <w:r w:rsidR="00DD5EE4" w:rsidRPr="00DD5EE4">
        <w:rPr>
          <w:sz w:val="28"/>
          <w:szCs w:val="28"/>
        </w:rPr>
        <w:t xml:space="preserve">а Похвистнево Самарской области, </w:t>
      </w:r>
      <w:r w:rsidRPr="00DD5EE4">
        <w:rPr>
          <w:sz w:val="28"/>
          <w:szCs w:val="28"/>
        </w:rPr>
        <w:t>Дума городского округа Похвистнево Самарской области</w:t>
      </w:r>
      <w:r w:rsidRPr="00147563">
        <w:rPr>
          <w:sz w:val="28"/>
          <w:szCs w:val="28"/>
        </w:rPr>
        <w:t xml:space="preserve">  </w:t>
      </w:r>
      <w:proofErr w:type="gramEnd"/>
    </w:p>
    <w:p w:rsidR="00B05E83" w:rsidRPr="00147563" w:rsidRDefault="00B05E83" w:rsidP="00B05E83">
      <w:pPr>
        <w:shd w:val="clear" w:color="auto" w:fill="FFFFFF"/>
        <w:spacing w:before="120" w:line="360" w:lineRule="auto"/>
        <w:ind w:firstLine="720"/>
        <w:jc w:val="center"/>
        <w:rPr>
          <w:b/>
          <w:sz w:val="28"/>
          <w:szCs w:val="28"/>
        </w:rPr>
      </w:pPr>
      <w:proofErr w:type="gramStart"/>
      <w:r w:rsidRPr="00147563">
        <w:rPr>
          <w:b/>
          <w:sz w:val="28"/>
          <w:szCs w:val="28"/>
        </w:rPr>
        <w:t>Р</w:t>
      </w:r>
      <w:proofErr w:type="gramEnd"/>
      <w:r w:rsidRPr="00147563">
        <w:rPr>
          <w:b/>
          <w:sz w:val="28"/>
          <w:szCs w:val="28"/>
        </w:rPr>
        <w:t xml:space="preserve"> Е Ш И Л А :</w:t>
      </w:r>
    </w:p>
    <w:p w:rsidR="00B05E83" w:rsidRPr="00B05E83" w:rsidRDefault="00B05E83" w:rsidP="00B05E8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05E83">
        <w:rPr>
          <w:rFonts w:eastAsiaTheme="minorHAnsi"/>
          <w:sz w:val="28"/>
          <w:szCs w:val="28"/>
          <w:lang w:eastAsia="en-US"/>
        </w:rPr>
        <w:t xml:space="preserve">1. </w:t>
      </w:r>
      <w:proofErr w:type="gramStart"/>
      <w:r w:rsidRPr="00B05E83">
        <w:rPr>
          <w:rFonts w:eastAsiaTheme="minorHAnsi"/>
          <w:sz w:val="28"/>
          <w:szCs w:val="28"/>
          <w:lang w:eastAsia="en-US"/>
        </w:rPr>
        <w:t xml:space="preserve">Внести в </w:t>
      </w:r>
      <w:r>
        <w:rPr>
          <w:rFonts w:eastAsiaTheme="minorHAnsi"/>
          <w:sz w:val="28"/>
          <w:szCs w:val="28"/>
          <w:lang w:eastAsia="en-US"/>
        </w:rPr>
        <w:t xml:space="preserve">решение </w:t>
      </w:r>
      <w:r w:rsidRPr="00B05E83">
        <w:rPr>
          <w:rFonts w:eastAsiaTheme="minorHAnsi"/>
          <w:sz w:val="28"/>
          <w:szCs w:val="28"/>
          <w:lang w:eastAsia="en-US"/>
        </w:rPr>
        <w:t>Думы городского ок</w:t>
      </w:r>
      <w:r w:rsidR="00E9218E">
        <w:rPr>
          <w:rFonts w:eastAsiaTheme="minorHAnsi"/>
          <w:sz w:val="28"/>
          <w:szCs w:val="28"/>
          <w:lang w:eastAsia="en-US"/>
        </w:rPr>
        <w:t>руга Похвистнево от 15.10.2008 № 37-265 «</w:t>
      </w:r>
      <w:r w:rsidRPr="00B05E83">
        <w:rPr>
          <w:rFonts w:eastAsiaTheme="minorHAnsi"/>
          <w:sz w:val="28"/>
          <w:szCs w:val="28"/>
          <w:lang w:eastAsia="en-US"/>
        </w:rPr>
        <w:t>Об утверждении коэффициентов для определения размера арендной платы за использование земельных участков, государственная собственность на которые не разграничена, находящихся на территории городского округа Похвистнево Самарской области, и об утверждении порядка определения размера арендной платы, условий и сроков ее внесения за использование земельных участков, находящихся в собственности городского округ</w:t>
      </w:r>
      <w:r w:rsidR="00E9218E">
        <w:rPr>
          <w:rFonts w:eastAsiaTheme="minorHAnsi"/>
          <w:sz w:val="28"/>
          <w:szCs w:val="28"/>
          <w:lang w:eastAsia="en-US"/>
        </w:rPr>
        <w:t>а Похвистнево Самарской</w:t>
      </w:r>
      <w:proofErr w:type="gramEnd"/>
      <w:r w:rsidR="00E9218E">
        <w:rPr>
          <w:rFonts w:eastAsiaTheme="minorHAnsi"/>
          <w:sz w:val="28"/>
          <w:szCs w:val="28"/>
          <w:lang w:eastAsia="en-US"/>
        </w:rPr>
        <w:t xml:space="preserve"> области»</w:t>
      </w:r>
      <w:r w:rsidRPr="00B05E83">
        <w:rPr>
          <w:rFonts w:eastAsiaTheme="minorHAnsi"/>
          <w:sz w:val="28"/>
          <w:szCs w:val="28"/>
          <w:lang w:eastAsia="en-US"/>
        </w:rPr>
        <w:t xml:space="preserve"> (далее - решение Думы) следующие изменения:</w:t>
      </w:r>
    </w:p>
    <w:p w:rsidR="00B05E83" w:rsidRDefault="00B05E83" w:rsidP="00B05E83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05E83">
        <w:rPr>
          <w:rFonts w:eastAsiaTheme="minorHAnsi"/>
          <w:sz w:val="28"/>
          <w:szCs w:val="28"/>
          <w:lang w:eastAsia="en-US"/>
        </w:rPr>
        <w:lastRenderedPageBreak/>
        <w:t xml:space="preserve">1.1. </w:t>
      </w:r>
      <w:r>
        <w:rPr>
          <w:rFonts w:eastAsiaTheme="minorHAnsi"/>
          <w:sz w:val="28"/>
          <w:szCs w:val="28"/>
          <w:lang w:eastAsia="en-US"/>
        </w:rPr>
        <w:t>В Приложении № 1 строк</w:t>
      </w:r>
      <w:r w:rsidR="00FB0A77"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FB0A77">
        <w:rPr>
          <w:rFonts w:eastAsiaTheme="minorHAnsi"/>
          <w:sz w:val="28"/>
          <w:szCs w:val="28"/>
          <w:lang w:eastAsia="en-US"/>
        </w:rPr>
        <w:t xml:space="preserve">5.8, 7.1, </w:t>
      </w:r>
      <w:r>
        <w:rPr>
          <w:rFonts w:eastAsiaTheme="minorHAnsi"/>
          <w:sz w:val="28"/>
          <w:szCs w:val="28"/>
          <w:lang w:eastAsia="en-US"/>
        </w:rPr>
        <w:t>7.13</w:t>
      </w:r>
      <w:r w:rsidR="00FB0A77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8.1 </w:t>
      </w:r>
      <w:r w:rsidRPr="00B05E83">
        <w:rPr>
          <w:rFonts w:eastAsiaTheme="minorHAnsi"/>
          <w:sz w:val="28"/>
          <w:szCs w:val="28"/>
          <w:lang w:eastAsia="en-US"/>
        </w:rPr>
        <w:t xml:space="preserve">изложить в </w:t>
      </w:r>
      <w:r>
        <w:rPr>
          <w:rFonts w:eastAsiaTheme="minorHAnsi"/>
          <w:sz w:val="28"/>
          <w:szCs w:val="28"/>
          <w:lang w:eastAsia="en-US"/>
        </w:rPr>
        <w:t xml:space="preserve">новой </w:t>
      </w:r>
      <w:r w:rsidRPr="00B05E83">
        <w:rPr>
          <w:rFonts w:eastAsiaTheme="minorHAnsi"/>
          <w:sz w:val="28"/>
          <w:szCs w:val="28"/>
          <w:lang w:eastAsia="en-US"/>
        </w:rPr>
        <w:t>редакции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DD5EE4" w:rsidRDefault="00DD5EE4" w:rsidP="00B05E83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b"/>
        <w:tblW w:w="0" w:type="auto"/>
        <w:tblLook w:val="04A0"/>
      </w:tblPr>
      <w:tblGrid>
        <w:gridCol w:w="959"/>
        <w:gridCol w:w="5386"/>
        <w:gridCol w:w="1560"/>
        <w:gridCol w:w="1666"/>
      </w:tblGrid>
      <w:tr w:rsidR="00B05E83" w:rsidTr="00FB0A77">
        <w:tc>
          <w:tcPr>
            <w:tcW w:w="959" w:type="dxa"/>
            <w:vAlign w:val="center"/>
          </w:tcPr>
          <w:p w:rsidR="00B05E83" w:rsidRDefault="00FB0A77" w:rsidP="00FB0A7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5.8</w:t>
            </w:r>
          </w:p>
        </w:tc>
        <w:tc>
          <w:tcPr>
            <w:tcW w:w="5386" w:type="dxa"/>
            <w:vAlign w:val="center"/>
          </w:tcPr>
          <w:p w:rsidR="00B05E83" w:rsidRDefault="00FB0A77" w:rsidP="00FB0A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Земельные участки под магазинами, торговыми центрами</w:t>
            </w:r>
          </w:p>
        </w:tc>
        <w:tc>
          <w:tcPr>
            <w:tcW w:w="1560" w:type="dxa"/>
            <w:vAlign w:val="center"/>
          </w:tcPr>
          <w:p w:rsidR="00B05E83" w:rsidRDefault="00FB0A77" w:rsidP="00FB0A7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0,11</w:t>
            </w:r>
          </w:p>
        </w:tc>
        <w:tc>
          <w:tcPr>
            <w:tcW w:w="1666" w:type="dxa"/>
            <w:vAlign w:val="center"/>
          </w:tcPr>
          <w:p w:rsidR="00B05E83" w:rsidRDefault="00FB0A77" w:rsidP="00FB0A7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0,075</w:t>
            </w:r>
          </w:p>
        </w:tc>
      </w:tr>
      <w:tr w:rsidR="00FB0A77" w:rsidTr="00FB0A77">
        <w:tc>
          <w:tcPr>
            <w:tcW w:w="959" w:type="dxa"/>
            <w:vAlign w:val="center"/>
          </w:tcPr>
          <w:p w:rsidR="00FB0A77" w:rsidRDefault="00FB0A77" w:rsidP="00FB0A7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7.1</w:t>
            </w:r>
          </w:p>
        </w:tc>
        <w:tc>
          <w:tcPr>
            <w:tcW w:w="5386" w:type="dxa"/>
            <w:vAlign w:val="center"/>
          </w:tcPr>
          <w:p w:rsidR="00FB0A77" w:rsidRDefault="00FB0A77" w:rsidP="00FB0A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Земельные участки под промышленными (производственными) объектами</w:t>
            </w:r>
          </w:p>
        </w:tc>
        <w:tc>
          <w:tcPr>
            <w:tcW w:w="1560" w:type="dxa"/>
            <w:vAlign w:val="center"/>
          </w:tcPr>
          <w:p w:rsidR="00FB0A77" w:rsidRDefault="00FB0A77" w:rsidP="00FB0A7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0,034</w:t>
            </w:r>
          </w:p>
        </w:tc>
        <w:tc>
          <w:tcPr>
            <w:tcW w:w="1666" w:type="dxa"/>
            <w:vAlign w:val="center"/>
          </w:tcPr>
          <w:p w:rsidR="00FB0A77" w:rsidRDefault="00FB0A77" w:rsidP="00FB0A7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0,015</w:t>
            </w:r>
          </w:p>
        </w:tc>
      </w:tr>
      <w:tr w:rsidR="00FB0A77" w:rsidTr="00FB0A77">
        <w:tc>
          <w:tcPr>
            <w:tcW w:w="959" w:type="dxa"/>
            <w:vAlign w:val="center"/>
          </w:tcPr>
          <w:p w:rsidR="00FB0A77" w:rsidRDefault="00FB0A77" w:rsidP="00FB0A7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7.13</w:t>
            </w:r>
          </w:p>
        </w:tc>
        <w:tc>
          <w:tcPr>
            <w:tcW w:w="5386" w:type="dxa"/>
            <w:vAlign w:val="center"/>
          </w:tcPr>
          <w:p w:rsidR="00FB0A77" w:rsidRDefault="00FB0A77" w:rsidP="00FB0A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Земельные участки под промышленными (производственными) объектами, занимаемые предприятиями, осуществляющими нефтедобычу и переработку объектов нефтедобычи</w:t>
            </w:r>
          </w:p>
        </w:tc>
        <w:tc>
          <w:tcPr>
            <w:tcW w:w="1560" w:type="dxa"/>
            <w:vAlign w:val="center"/>
          </w:tcPr>
          <w:p w:rsidR="00FB0A77" w:rsidRDefault="00FB0A77" w:rsidP="00FB0A7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0,14</w:t>
            </w:r>
          </w:p>
        </w:tc>
        <w:tc>
          <w:tcPr>
            <w:tcW w:w="1666" w:type="dxa"/>
            <w:vAlign w:val="center"/>
          </w:tcPr>
          <w:p w:rsidR="00FB0A77" w:rsidRDefault="00FB0A77" w:rsidP="00FB0A7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0,05</w:t>
            </w:r>
          </w:p>
        </w:tc>
      </w:tr>
      <w:tr w:rsidR="00FB0A77" w:rsidTr="00FB0A77">
        <w:tc>
          <w:tcPr>
            <w:tcW w:w="959" w:type="dxa"/>
            <w:vAlign w:val="center"/>
          </w:tcPr>
          <w:p w:rsidR="00FB0A77" w:rsidRDefault="00FB0A77" w:rsidP="00FB0A7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8.1</w:t>
            </w:r>
          </w:p>
        </w:tc>
        <w:tc>
          <w:tcPr>
            <w:tcW w:w="5386" w:type="dxa"/>
            <w:vAlign w:val="center"/>
          </w:tcPr>
          <w:p w:rsidR="00FB0A77" w:rsidRDefault="00FB0A77" w:rsidP="00FB0A7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Земельные участки под административными зданиями</w:t>
            </w:r>
          </w:p>
        </w:tc>
        <w:tc>
          <w:tcPr>
            <w:tcW w:w="1560" w:type="dxa"/>
            <w:vAlign w:val="center"/>
          </w:tcPr>
          <w:p w:rsidR="00FB0A77" w:rsidRDefault="00FB0A77" w:rsidP="00FB0A7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0,288</w:t>
            </w:r>
          </w:p>
        </w:tc>
        <w:tc>
          <w:tcPr>
            <w:tcW w:w="1666" w:type="dxa"/>
            <w:vAlign w:val="center"/>
          </w:tcPr>
          <w:p w:rsidR="00FB0A77" w:rsidRDefault="00FB0A77" w:rsidP="00FB0A7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0,159</w:t>
            </w:r>
          </w:p>
        </w:tc>
      </w:tr>
    </w:tbl>
    <w:p w:rsidR="00B05E83" w:rsidRPr="00B05E83" w:rsidRDefault="00B05E83" w:rsidP="00B05E83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B05E83" w:rsidRPr="00B05E83" w:rsidRDefault="00B05E83" w:rsidP="00B05E83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05E83">
        <w:rPr>
          <w:rFonts w:eastAsiaTheme="minorHAnsi"/>
          <w:sz w:val="28"/>
          <w:szCs w:val="28"/>
          <w:lang w:eastAsia="en-US"/>
        </w:rPr>
        <w:t xml:space="preserve">2. Настоящее Решение вступает в силу по истечении 10 дней после дня его официального опубликования в газете </w:t>
      </w:r>
      <w:r w:rsidR="00DD5EE4">
        <w:rPr>
          <w:rFonts w:eastAsiaTheme="minorHAnsi"/>
          <w:sz w:val="28"/>
          <w:szCs w:val="28"/>
          <w:lang w:eastAsia="en-US"/>
        </w:rPr>
        <w:t>«</w:t>
      </w:r>
      <w:r w:rsidRPr="00B05E83">
        <w:rPr>
          <w:rFonts w:eastAsiaTheme="minorHAnsi"/>
          <w:sz w:val="28"/>
          <w:szCs w:val="28"/>
          <w:lang w:eastAsia="en-US"/>
        </w:rPr>
        <w:t>Похвистневский вестник</w:t>
      </w:r>
      <w:r w:rsidR="00DD5EE4">
        <w:rPr>
          <w:rFonts w:eastAsiaTheme="minorHAnsi"/>
          <w:sz w:val="28"/>
          <w:szCs w:val="28"/>
          <w:lang w:eastAsia="en-US"/>
        </w:rPr>
        <w:t>»</w:t>
      </w:r>
      <w:r w:rsidRPr="00B05E83">
        <w:rPr>
          <w:rFonts w:eastAsiaTheme="minorHAnsi"/>
          <w:sz w:val="28"/>
          <w:szCs w:val="28"/>
          <w:lang w:eastAsia="en-US"/>
        </w:rPr>
        <w:t xml:space="preserve"> и распространяется на правоотношения с 01.01.202</w:t>
      </w:r>
      <w:r>
        <w:rPr>
          <w:rFonts w:eastAsiaTheme="minorHAnsi"/>
          <w:sz w:val="28"/>
          <w:szCs w:val="28"/>
          <w:lang w:eastAsia="en-US"/>
        </w:rPr>
        <w:t>3</w:t>
      </w:r>
      <w:r w:rsidRPr="00B05E83">
        <w:rPr>
          <w:rFonts w:eastAsiaTheme="minorHAnsi"/>
          <w:sz w:val="28"/>
          <w:szCs w:val="28"/>
          <w:lang w:eastAsia="en-US"/>
        </w:rPr>
        <w:t>.</w:t>
      </w:r>
    </w:p>
    <w:p w:rsidR="00B05E83" w:rsidRPr="00B05E83" w:rsidRDefault="00B05E83" w:rsidP="00B05E83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05E83">
        <w:rPr>
          <w:rFonts w:eastAsiaTheme="minorHAnsi"/>
          <w:sz w:val="28"/>
          <w:szCs w:val="28"/>
          <w:lang w:eastAsia="en-US"/>
        </w:rPr>
        <w:t xml:space="preserve">3. </w:t>
      </w:r>
      <w:proofErr w:type="gramStart"/>
      <w:r w:rsidRPr="00B05E83"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 w:rsidRPr="00B05E83">
        <w:rPr>
          <w:rFonts w:eastAsiaTheme="minorHAnsi"/>
          <w:sz w:val="28"/>
          <w:szCs w:val="28"/>
          <w:lang w:eastAsia="en-US"/>
        </w:rPr>
        <w:t xml:space="preserve"> исполнением настоящего Решения возложить на комитет по бюджету, финансам, экономической и инвестиционной политике Думы городского округа Похвистнево Самарской области.</w:t>
      </w:r>
    </w:p>
    <w:p w:rsidR="00B05E83" w:rsidRPr="00147563" w:rsidRDefault="00B05E83" w:rsidP="00B05E83">
      <w:pPr>
        <w:spacing w:before="120" w:line="276" w:lineRule="auto"/>
        <w:rPr>
          <w:sz w:val="28"/>
          <w:szCs w:val="28"/>
        </w:rPr>
      </w:pPr>
    </w:p>
    <w:p w:rsidR="00B05E83" w:rsidRPr="00147563" w:rsidRDefault="00B05E83" w:rsidP="00B05E83">
      <w:pPr>
        <w:spacing w:line="276" w:lineRule="auto"/>
        <w:rPr>
          <w:sz w:val="28"/>
          <w:szCs w:val="28"/>
        </w:rPr>
      </w:pPr>
    </w:p>
    <w:p w:rsidR="00B05E83" w:rsidRPr="00147563" w:rsidRDefault="00B05E83" w:rsidP="00B05E83">
      <w:pPr>
        <w:tabs>
          <w:tab w:val="left" w:pos="8100"/>
        </w:tabs>
        <w:spacing w:line="276" w:lineRule="auto"/>
        <w:jc w:val="both"/>
        <w:rPr>
          <w:b/>
          <w:sz w:val="28"/>
          <w:szCs w:val="28"/>
        </w:rPr>
      </w:pPr>
      <w:r w:rsidRPr="00147563">
        <w:rPr>
          <w:b/>
          <w:sz w:val="28"/>
          <w:szCs w:val="28"/>
        </w:rPr>
        <w:t>Председатель Думы                                                             А.С. Шулайкин</w:t>
      </w:r>
    </w:p>
    <w:p w:rsidR="00B05E83" w:rsidRPr="00147563" w:rsidRDefault="00B05E83" w:rsidP="00B05E83">
      <w:pPr>
        <w:pStyle w:val="1"/>
        <w:spacing w:line="276" w:lineRule="auto"/>
        <w:rPr>
          <w:szCs w:val="28"/>
        </w:rPr>
      </w:pPr>
    </w:p>
    <w:p w:rsidR="00B05E83" w:rsidRPr="0015337C" w:rsidRDefault="00B05E83" w:rsidP="00B05E83">
      <w:pPr>
        <w:pStyle w:val="1"/>
        <w:spacing w:line="276" w:lineRule="auto"/>
        <w:rPr>
          <w:rFonts w:ascii="Times New Roman" w:hAnsi="Times New Roman"/>
          <w:sz w:val="28"/>
          <w:szCs w:val="28"/>
        </w:rPr>
      </w:pPr>
      <w:r w:rsidRPr="0015337C">
        <w:rPr>
          <w:rFonts w:ascii="Times New Roman" w:hAnsi="Times New Roman"/>
          <w:sz w:val="28"/>
          <w:szCs w:val="28"/>
        </w:rPr>
        <w:t xml:space="preserve">Глава городского округа                                                     </w:t>
      </w:r>
      <w:r>
        <w:rPr>
          <w:rFonts w:ascii="Times New Roman" w:hAnsi="Times New Roman"/>
          <w:sz w:val="28"/>
          <w:szCs w:val="28"/>
        </w:rPr>
        <w:tab/>
        <w:t xml:space="preserve">     </w:t>
      </w:r>
      <w:r w:rsidRPr="0015337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15337C">
        <w:rPr>
          <w:rFonts w:ascii="Times New Roman" w:hAnsi="Times New Roman"/>
          <w:sz w:val="28"/>
          <w:szCs w:val="28"/>
        </w:rPr>
        <w:t>С.П. Попов</w:t>
      </w:r>
    </w:p>
    <w:p w:rsidR="00B05E83" w:rsidRPr="00147563" w:rsidRDefault="00B05E83" w:rsidP="00B05E83">
      <w:pPr>
        <w:spacing w:line="276" w:lineRule="auto"/>
        <w:rPr>
          <w:sz w:val="28"/>
          <w:szCs w:val="28"/>
        </w:rPr>
      </w:pPr>
    </w:p>
    <w:p w:rsidR="00B05E83" w:rsidRDefault="00B05E83" w:rsidP="00B05E83">
      <w:pPr>
        <w:widowControl w:val="0"/>
        <w:jc w:val="center"/>
        <w:rPr>
          <w:b/>
          <w:sz w:val="28"/>
          <w:szCs w:val="28"/>
        </w:rPr>
      </w:pPr>
    </w:p>
    <w:p w:rsidR="001C507C" w:rsidRPr="001741BA" w:rsidRDefault="001C507C" w:rsidP="00063036">
      <w:pPr>
        <w:spacing w:line="360" w:lineRule="auto"/>
        <w:jc w:val="both"/>
      </w:pPr>
    </w:p>
    <w:sectPr w:rsidR="001C507C" w:rsidRPr="001741BA" w:rsidSect="002C3267">
      <w:headerReference w:type="default" r:id="rId11"/>
      <w:pgSz w:w="11906" w:h="16838"/>
      <w:pgMar w:top="1134" w:right="850" w:bottom="709" w:left="1701" w:header="51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0834" w:rsidRDefault="006E0834" w:rsidP="002C3267">
      <w:r>
        <w:separator/>
      </w:r>
    </w:p>
  </w:endnote>
  <w:endnote w:type="continuationSeparator" w:id="0">
    <w:p w:rsidR="006E0834" w:rsidRDefault="006E0834" w:rsidP="002C3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0834" w:rsidRDefault="006E0834" w:rsidP="002C3267">
      <w:r>
        <w:separator/>
      </w:r>
    </w:p>
  </w:footnote>
  <w:footnote w:type="continuationSeparator" w:id="0">
    <w:p w:rsidR="006E0834" w:rsidRDefault="006E0834" w:rsidP="002C32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07509"/>
      <w:docPartObj>
        <w:docPartGallery w:val="Page Numbers (Top of Page)"/>
        <w:docPartUnique/>
      </w:docPartObj>
    </w:sdtPr>
    <w:sdtContent>
      <w:p w:rsidR="00B05E83" w:rsidRDefault="00A62785">
        <w:pPr>
          <w:pStyle w:val="a7"/>
          <w:jc w:val="center"/>
        </w:pPr>
        <w:fldSimple w:instr=" PAGE   \* MERGEFORMAT ">
          <w:r w:rsidR="00FB0A77">
            <w:rPr>
              <w:noProof/>
            </w:rPr>
            <w:t>4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F8D433C"/>
    <w:multiLevelType w:val="hybridMultilevel"/>
    <w:tmpl w:val="388CD7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770C00"/>
    <w:multiLevelType w:val="hybridMultilevel"/>
    <w:tmpl w:val="1D709E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AD725AF"/>
    <w:multiLevelType w:val="hybridMultilevel"/>
    <w:tmpl w:val="EBF48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80E85"/>
    <w:multiLevelType w:val="multilevel"/>
    <w:tmpl w:val="71A406C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648" w:hanging="1080"/>
      </w:pPr>
    </w:lvl>
    <w:lvl w:ilvl="5">
      <w:start w:val="1"/>
      <w:numFmt w:val="decimal"/>
      <w:lvlText w:val="%1.%2.%3.%4.%5.%6."/>
      <w:lvlJc w:val="left"/>
      <w:pPr>
        <w:ind w:left="2150" w:hanging="1440"/>
      </w:pPr>
    </w:lvl>
    <w:lvl w:ilvl="6">
      <w:start w:val="1"/>
      <w:numFmt w:val="decimal"/>
      <w:lvlText w:val="%1.%2.%3.%4.%5.%6.%7."/>
      <w:lvlJc w:val="left"/>
      <w:pPr>
        <w:ind w:left="2652" w:hanging="1800"/>
      </w:pPr>
    </w:lvl>
    <w:lvl w:ilvl="7">
      <w:start w:val="1"/>
      <w:numFmt w:val="decimal"/>
      <w:lvlText w:val="%1.%2.%3.%4.%5.%6.%7.%8."/>
      <w:lvlJc w:val="left"/>
      <w:pPr>
        <w:ind w:left="2794" w:hanging="1800"/>
      </w:pPr>
    </w:lvl>
    <w:lvl w:ilvl="8">
      <w:start w:val="1"/>
      <w:numFmt w:val="decimal"/>
      <w:lvlText w:val="%1.%2.%3.%4.%5.%6.%7.%8.%9."/>
      <w:lvlJc w:val="left"/>
      <w:pPr>
        <w:ind w:left="3296" w:hanging="2160"/>
      </w:pPr>
    </w:lvl>
  </w:abstractNum>
  <w:abstractNum w:abstractNumId="5">
    <w:nsid w:val="43572D02"/>
    <w:multiLevelType w:val="hybridMultilevel"/>
    <w:tmpl w:val="CA30157C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16112B"/>
    <w:multiLevelType w:val="hybridMultilevel"/>
    <w:tmpl w:val="F38CE86E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4A4D5E"/>
    <w:multiLevelType w:val="hybridMultilevel"/>
    <w:tmpl w:val="AD10B48E"/>
    <w:lvl w:ilvl="0" w:tplc="38E4D8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AA6F7F"/>
    <w:multiLevelType w:val="hybridMultilevel"/>
    <w:tmpl w:val="19D4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3036"/>
    <w:rsid w:val="000008B7"/>
    <w:rsid w:val="00005451"/>
    <w:rsid w:val="000227C8"/>
    <w:rsid w:val="00027B34"/>
    <w:rsid w:val="000379E9"/>
    <w:rsid w:val="00063036"/>
    <w:rsid w:val="000C211B"/>
    <w:rsid w:val="000E01C8"/>
    <w:rsid w:val="000E0E07"/>
    <w:rsid w:val="00102981"/>
    <w:rsid w:val="00104254"/>
    <w:rsid w:val="00117202"/>
    <w:rsid w:val="001221E5"/>
    <w:rsid w:val="0013025D"/>
    <w:rsid w:val="00131F87"/>
    <w:rsid w:val="00135F65"/>
    <w:rsid w:val="0016465C"/>
    <w:rsid w:val="001741BA"/>
    <w:rsid w:val="00176567"/>
    <w:rsid w:val="001A5492"/>
    <w:rsid w:val="001C507C"/>
    <w:rsid w:val="001D16E8"/>
    <w:rsid w:val="001F43C9"/>
    <w:rsid w:val="00240970"/>
    <w:rsid w:val="002502FF"/>
    <w:rsid w:val="002652D6"/>
    <w:rsid w:val="0027560C"/>
    <w:rsid w:val="002875EC"/>
    <w:rsid w:val="00291548"/>
    <w:rsid w:val="002A67AD"/>
    <w:rsid w:val="002C3267"/>
    <w:rsid w:val="00340B36"/>
    <w:rsid w:val="003636FD"/>
    <w:rsid w:val="00367187"/>
    <w:rsid w:val="0037749B"/>
    <w:rsid w:val="003832B6"/>
    <w:rsid w:val="00383498"/>
    <w:rsid w:val="00385744"/>
    <w:rsid w:val="003862DA"/>
    <w:rsid w:val="004030AD"/>
    <w:rsid w:val="00416FFF"/>
    <w:rsid w:val="004B555F"/>
    <w:rsid w:val="004D5F93"/>
    <w:rsid w:val="0051592E"/>
    <w:rsid w:val="00555005"/>
    <w:rsid w:val="005874D3"/>
    <w:rsid w:val="00617EF1"/>
    <w:rsid w:val="00634926"/>
    <w:rsid w:val="00666EA8"/>
    <w:rsid w:val="00675BCA"/>
    <w:rsid w:val="00692A87"/>
    <w:rsid w:val="006A7526"/>
    <w:rsid w:val="006E0834"/>
    <w:rsid w:val="006E5404"/>
    <w:rsid w:val="0070571E"/>
    <w:rsid w:val="00723152"/>
    <w:rsid w:val="00742FF1"/>
    <w:rsid w:val="007710BF"/>
    <w:rsid w:val="00777DD2"/>
    <w:rsid w:val="007B3266"/>
    <w:rsid w:val="007B593D"/>
    <w:rsid w:val="007B7F39"/>
    <w:rsid w:val="007E5FFB"/>
    <w:rsid w:val="007F68BA"/>
    <w:rsid w:val="00801DB2"/>
    <w:rsid w:val="00802859"/>
    <w:rsid w:val="00821F9D"/>
    <w:rsid w:val="00833AA0"/>
    <w:rsid w:val="00850D99"/>
    <w:rsid w:val="008663A2"/>
    <w:rsid w:val="008669C5"/>
    <w:rsid w:val="008972E4"/>
    <w:rsid w:val="008A48E0"/>
    <w:rsid w:val="008A6B1B"/>
    <w:rsid w:val="00910E21"/>
    <w:rsid w:val="00915DC0"/>
    <w:rsid w:val="00926DFF"/>
    <w:rsid w:val="009354F3"/>
    <w:rsid w:val="009753E1"/>
    <w:rsid w:val="00981DB3"/>
    <w:rsid w:val="00A00139"/>
    <w:rsid w:val="00A039B3"/>
    <w:rsid w:val="00A161C9"/>
    <w:rsid w:val="00A31563"/>
    <w:rsid w:val="00A5442A"/>
    <w:rsid w:val="00A62785"/>
    <w:rsid w:val="00A85F5C"/>
    <w:rsid w:val="00A92221"/>
    <w:rsid w:val="00AA25B5"/>
    <w:rsid w:val="00AB0496"/>
    <w:rsid w:val="00AC5F7F"/>
    <w:rsid w:val="00AF433A"/>
    <w:rsid w:val="00B01AF2"/>
    <w:rsid w:val="00B05E83"/>
    <w:rsid w:val="00B565F1"/>
    <w:rsid w:val="00B772F6"/>
    <w:rsid w:val="00B8017E"/>
    <w:rsid w:val="00B80CEC"/>
    <w:rsid w:val="00B91C3B"/>
    <w:rsid w:val="00B9576E"/>
    <w:rsid w:val="00BA18E2"/>
    <w:rsid w:val="00BD5902"/>
    <w:rsid w:val="00BE5733"/>
    <w:rsid w:val="00BF2B19"/>
    <w:rsid w:val="00BF5117"/>
    <w:rsid w:val="00C07E5E"/>
    <w:rsid w:val="00C3159B"/>
    <w:rsid w:val="00C34592"/>
    <w:rsid w:val="00C37BA1"/>
    <w:rsid w:val="00C5349D"/>
    <w:rsid w:val="00C609C2"/>
    <w:rsid w:val="00C650EF"/>
    <w:rsid w:val="00C95957"/>
    <w:rsid w:val="00CB3DA8"/>
    <w:rsid w:val="00CB5FB4"/>
    <w:rsid w:val="00CF0106"/>
    <w:rsid w:val="00D141A7"/>
    <w:rsid w:val="00D3046C"/>
    <w:rsid w:val="00D44A53"/>
    <w:rsid w:val="00D53699"/>
    <w:rsid w:val="00D909F4"/>
    <w:rsid w:val="00DA1A81"/>
    <w:rsid w:val="00DC4124"/>
    <w:rsid w:val="00DD5EE4"/>
    <w:rsid w:val="00E10223"/>
    <w:rsid w:val="00E21C45"/>
    <w:rsid w:val="00E35FA0"/>
    <w:rsid w:val="00E54791"/>
    <w:rsid w:val="00E9035C"/>
    <w:rsid w:val="00E9218E"/>
    <w:rsid w:val="00EA4AEB"/>
    <w:rsid w:val="00F15A09"/>
    <w:rsid w:val="00F76499"/>
    <w:rsid w:val="00F80192"/>
    <w:rsid w:val="00FB0A77"/>
    <w:rsid w:val="00FD6C3E"/>
    <w:rsid w:val="00FE2708"/>
    <w:rsid w:val="00FF4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05E83"/>
    <w:pPr>
      <w:keepNext/>
      <w:suppressAutoHyphens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paragraph" w:styleId="2">
    <w:name w:val="heading 2"/>
    <w:basedOn w:val="a"/>
    <w:next w:val="a"/>
    <w:link w:val="20"/>
    <w:semiHidden/>
    <w:unhideWhenUsed/>
    <w:qFormat/>
    <w:rsid w:val="001C507C"/>
    <w:pPr>
      <w:keepNext/>
      <w:numPr>
        <w:ilvl w:val="1"/>
        <w:numId w:val="9"/>
      </w:numPr>
      <w:suppressAutoHyphens/>
      <w:spacing w:line="360" w:lineRule="auto"/>
      <w:jc w:val="center"/>
      <w:outlineLvl w:val="1"/>
    </w:pPr>
    <w:rPr>
      <w:b/>
      <w:sz w:val="4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0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03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17EF1"/>
    <w:pPr>
      <w:ind w:left="720"/>
      <w:contextualSpacing/>
    </w:pPr>
  </w:style>
  <w:style w:type="paragraph" w:styleId="a6">
    <w:name w:val="No Spacing"/>
    <w:uiPriority w:val="1"/>
    <w:qFormat/>
    <w:rsid w:val="00617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2C326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2C326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C507C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B05E83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table" w:styleId="ab">
    <w:name w:val="Table Grid"/>
    <w:basedOn w:val="a1"/>
    <w:uiPriority w:val="59"/>
    <w:rsid w:val="00B05E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9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5631D70E8BE11F4A28409F4E7BD76C0EE9D43F72F8E79688D176C4BAAC19510ED86D8E5F77F55035FBB7CFA91E571B72F0589F580J4f3K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EC154C-178F-4C6C-B82C-2B4D9284E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 округа Похвистнево</Company>
  <LinksUpToDate>false</LinksUpToDate>
  <CharactersWithSpaces>5126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Курамшин Раиль</dc:creator>
  <cp:keywords/>
  <dc:description/>
  <cp:lastModifiedBy>Хватова</cp:lastModifiedBy>
  <cp:revision>46</cp:revision>
  <cp:lastPrinted>2022-11-17T11:49:00Z</cp:lastPrinted>
  <dcterms:created xsi:type="dcterms:W3CDTF">2012-12-29T09:40:00Z</dcterms:created>
  <dcterms:modified xsi:type="dcterms:W3CDTF">2022-11-17T11:49:00Z</dcterms:modified>
</cp:coreProperties>
</file>